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0F7" w:rsidRDefault="006460F7" w:rsidP="006460F7">
      <w:pPr>
        <w:jc w:val="center"/>
        <w:rPr>
          <w:rFonts w:ascii="Georgia" w:hAnsi="Georgia"/>
          <w:i/>
          <w:color w:val="002060"/>
          <w:sz w:val="18"/>
          <w:szCs w:val="18"/>
        </w:rPr>
      </w:pPr>
    </w:p>
    <w:p w:rsidR="006460F7" w:rsidRPr="006460F7" w:rsidRDefault="006460F7" w:rsidP="006460F7">
      <w:pPr>
        <w:jc w:val="center"/>
        <w:rPr>
          <w:rFonts w:ascii="Georgia" w:hAnsi="Georgia"/>
          <w:i/>
          <w:color w:val="002060"/>
          <w:sz w:val="28"/>
          <w:szCs w:val="28"/>
        </w:rPr>
      </w:pPr>
      <w:r>
        <w:rPr>
          <w:rFonts w:ascii="Georgia" w:hAnsi="Georgia"/>
          <w:i/>
          <w:color w:val="002060"/>
          <w:sz w:val="28"/>
          <w:szCs w:val="28"/>
        </w:rPr>
        <w:t>August 15-18, 2018</w:t>
      </w:r>
    </w:p>
    <w:p w:rsidR="00575282" w:rsidRPr="00575282" w:rsidRDefault="00575282" w:rsidP="00575282">
      <w:pPr>
        <w:jc w:val="center"/>
        <w:rPr>
          <w:rFonts w:ascii="Times New Roman" w:hAnsi="Times New Roman" w:cs="Times New Roman"/>
          <w:b/>
          <w:i/>
          <w:color w:val="002060"/>
          <w:sz w:val="48"/>
          <w:szCs w:val="48"/>
        </w:rPr>
      </w:pPr>
      <w:r w:rsidRPr="00575282">
        <w:rPr>
          <w:rFonts w:ascii="Times New Roman" w:hAnsi="Times New Roman" w:cs="Times New Roman"/>
          <w:b/>
          <w:i/>
          <w:color w:val="002060"/>
          <w:sz w:val="48"/>
          <w:szCs w:val="48"/>
        </w:rPr>
        <w:t>Silent Auction</w:t>
      </w:r>
    </w:p>
    <w:p w:rsidR="006460F7" w:rsidRDefault="006460F7" w:rsidP="006460F7">
      <w:pPr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May 2018</w:t>
      </w:r>
    </w:p>
    <w:p w:rsidR="00575282" w:rsidRDefault="00575282" w:rsidP="006460F7">
      <w:pPr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:rsidR="006460F7" w:rsidRDefault="006460F7" w:rsidP="006460F7">
      <w:pPr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Dear International Convention Delegates, Sons of Norway Lodge members, and Friends of Sons of Norway,</w:t>
      </w:r>
    </w:p>
    <w:p w:rsidR="00575282" w:rsidRPr="00575282" w:rsidRDefault="00575282" w:rsidP="006460F7">
      <w:pPr>
        <w:rPr>
          <w:rFonts w:ascii="Times New Roman" w:hAnsi="Times New Roman" w:cs="Times New Roman"/>
          <w:i/>
          <w:color w:val="002060"/>
          <w:sz w:val="8"/>
          <w:szCs w:val="8"/>
        </w:rPr>
      </w:pPr>
    </w:p>
    <w:p w:rsidR="006460F7" w:rsidRDefault="006460F7" w:rsidP="006460F7">
      <w:pPr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We will be having a Silent Auction at the upcoming convention that will be held at the Hyatt Regency Hotel</w:t>
      </w:r>
      <w:r w:rsidR="00575282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in Bloomington Minnesota.  </w:t>
      </w:r>
      <w:r w:rsidR="00295D41">
        <w:rPr>
          <w:rFonts w:ascii="Times New Roman" w:hAnsi="Times New Roman" w:cs="Times New Roman"/>
          <w:i/>
          <w:color w:val="002060"/>
          <w:sz w:val="24"/>
          <w:szCs w:val="24"/>
        </w:rPr>
        <w:t>You can bring your items to the Convention Registration desk at the hotel.</w:t>
      </w:r>
    </w:p>
    <w:p w:rsidR="006460F7" w:rsidRDefault="006460F7" w:rsidP="006460F7">
      <w:pPr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All proceeds from the Silent Auction will be going to the Nordic Heritage Fund, a 501 (c)</w:t>
      </w:r>
      <w:r w:rsidR="00295D41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i/>
          <w:color w:val="002060"/>
          <w:sz w:val="24"/>
          <w:szCs w:val="24"/>
        </w:rPr>
        <w:t>3 organization that supports Nordic Heritage, culture, and learning Nordic languages by awarding grants and scholarships.</w:t>
      </w:r>
      <w:r w:rsidR="00575282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Your donation is tax deductible</w:t>
      </w:r>
    </w:p>
    <w:p w:rsidR="0069165B" w:rsidRDefault="006460F7" w:rsidP="006460F7">
      <w:pPr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This is a great opportunity to support Sons of Norway by donating an item for the Silent Auction.  This item </w:t>
      </w:r>
      <w:r w:rsidR="00575282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can showcase your lodge, your community or you personally. </w:t>
      </w:r>
      <w:r w:rsidR="0069165B">
        <w:rPr>
          <w:rFonts w:ascii="Times New Roman" w:hAnsi="Times New Roman" w:cs="Times New Roman"/>
          <w:i/>
          <w:color w:val="002060"/>
          <w:sz w:val="24"/>
          <w:szCs w:val="24"/>
        </w:rPr>
        <w:t>You or your lodge name will be noted on the donation form.  Acknowledgement will also be sent after the convention.</w:t>
      </w:r>
    </w:p>
    <w:p w:rsidR="0069165B" w:rsidRDefault="0069165B" w:rsidP="006460F7">
      <w:pPr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Please contact me, David Mutchler, with a description and value of the item you will be donating</w:t>
      </w:r>
      <w:r w:rsidR="00575282">
        <w:rPr>
          <w:rFonts w:ascii="Times New Roman" w:hAnsi="Times New Roman" w:cs="Times New Roman"/>
          <w:i/>
          <w:color w:val="002060"/>
          <w:sz w:val="24"/>
          <w:szCs w:val="24"/>
        </w:rPr>
        <w:t>, as well as a color photograph of the item</w:t>
      </w: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.  My email is: </w:t>
      </w:r>
      <w:hyperlink r:id="rId7" w:history="1">
        <w:r w:rsidRPr="006173C9">
          <w:rPr>
            <w:rStyle w:val="Hyperlink"/>
            <w:rFonts w:ascii="Times New Roman" w:hAnsi="Times New Roman" w:cs="Times New Roman"/>
            <w:i/>
            <w:sz w:val="24"/>
            <w:szCs w:val="24"/>
          </w:rPr>
          <w:t>dmutchler@q.com</w:t>
        </w:r>
      </w:hyperlink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or 651-484-8872.  It would also be helpful</w:t>
      </w:r>
      <w:r w:rsidR="00575282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for you to let me know when the item will be arriving at the Convention. </w:t>
      </w:r>
    </w:p>
    <w:p w:rsidR="0069165B" w:rsidRDefault="0069165B" w:rsidP="006460F7">
      <w:pPr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Examples of donations received at other functions are: gift baskets, gift cards to major chain stores or restaurants, Nordic handcrafts, art, etc. Any questions, feel free to contact me.  </w:t>
      </w:r>
    </w:p>
    <w:p w:rsidR="0069165B" w:rsidRDefault="0069165B" w:rsidP="006460F7">
      <w:pPr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Best regards,</w:t>
      </w:r>
    </w:p>
    <w:p w:rsidR="0069165B" w:rsidRPr="00575282" w:rsidRDefault="00575282" w:rsidP="006460F7">
      <w:pPr>
        <w:rPr>
          <w:rFonts w:ascii="Lucida Calligraphy" w:hAnsi="Lucida Calligraphy" w:cs="Times New Roman"/>
          <w:i/>
          <w:color w:val="002060"/>
          <w:sz w:val="24"/>
          <w:szCs w:val="24"/>
        </w:rPr>
      </w:pPr>
      <w:r w:rsidRPr="00575282">
        <w:rPr>
          <w:rFonts w:ascii="Lucida Calligraphy" w:hAnsi="Lucida Calligraphy" w:cs="Times New Roman"/>
          <w:i/>
          <w:color w:val="002060"/>
          <w:sz w:val="24"/>
          <w:szCs w:val="24"/>
        </w:rPr>
        <w:t>Dave</w:t>
      </w:r>
    </w:p>
    <w:p w:rsidR="0069165B" w:rsidRDefault="0069165B" w:rsidP="006460F7">
      <w:pPr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:rsidR="0069165B" w:rsidRDefault="0069165B" w:rsidP="006460F7">
      <w:pPr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:rsidR="00237ABF" w:rsidRPr="0069165B" w:rsidRDefault="00237ABF" w:rsidP="0069165B">
      <w:pPr>
        <w:jc w:val="center"/>
        <w:rPr>
          <w:rFonts w:ascii="Monotype Corsiva" w:hAnsi="Monotype Corsiva"/>
          <w:color w:val="002060"/>
          <w:sz w:val="20"/>
          <w:szCs w:val="20"/>
        </w:rPr>
      </w:pPr>
      <w:r w:rsidRPr="0069165B">
        <w:rPr>
          <w:rFonts w:ascii="Georgia" w:hAnsi="Georgia"/>
          <w:i/>
          <w:color w:val="002060"/>
          <w:sz w:val="20"/>
          <w:szCs w:val="20"/>
        </w:rPr>
        <w:t>SofN is a dynamic organization focused on growth, vitality, energy, resilience &amp; relevance.</w:t>
      </w:r>
      <w:r w:rsidRPr="0069165B">
        <w:rPr>
          <w:rFonts w:ascii="Georgia" w:hAnsi="Georgia"/>
          <w:i/>
          <w:color w:val="002060"/>
          <w:sz w:val="20"/>
          <w:szCs w:val="20"/>
        </w:rPr>
        <w:br/>
        <w:t>Nordics traditionally embrace adventure, a willingness to navigate unpredictable waters</w:t>
      </w:r>
      <w:proofErr w:type="gramStart"/>
      <w:r w:rsidRPr="0069165B">
        <w:rPr>
          <w:rFonts w:ascii="Georgia" w:hAnsi="Georgia"/>
          <w:i/>
          <w:color w:val="002060"/>
          <w:sz w:val="20"/>
          <w:szCs w:val="20"/>
        </w:rPr>
        <w:t>,</w:t>
      </w:r>
      <w:proofErr w:type="gramEnd"/>
      <w:r w:rsidRPr="0069165B">
        <w:rPr>
          <w:rFonts w:ascii="Georgia" w:hAnsi="Georgia"/>
          <w:i/>
          <w:color w:val="002060"/>
          <w:sz w:val="20"/>
          <w:szCs w:val="20"/>
        </w:rPr>
        <w:br/>
        <w:t>&amp; arrival at safe harbor.  We choose to demonstrate our intent to be</w:t>
      </w:r>
      <w:r w:rsidRPr="0069165B">
        <w:rPr>
          <w:rFonts w:ascii="Georgia" w:hAnsi="Georgia"/>
          <w:i/>
          <w:color w:val="002060"/>
          <w:sz w:val="20"/>
          <w:szCs w:val="20"/>
        </w:rPr>
        <w:br/>
        <w:t>a vibrant presence today, tomorrow and beyond.</w:t>
      </w:r>
    </w:p>
    <w:p w:rsidR="00237ABF" w:rsidRDefault="00237ABF" w:rsidP="00121FBF">
      <w:pPr>
        <w:rPr>
          <w:rFonts w:ascii="Monotype Corsiva" w:hAnsi="Monotype Corsiva"/>
          <w:color w:val="002060"/>
          <w:sz w:val="32"/>
          <w:szCs w:val="32"/>
        </w:rPr>
      </w:pPr>
    </w:p>
    <w:sectPr w:rsidR="00237ABF" w:rsidSect="00CF5807">
      <w:headerReference w:type="default" r:id="rId8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D44" w:rsidRDefault="006A3D44" w:rsidP="00235095">
      <w:pPr>
        <w:spacing w:after="0" w:line="240" w:lineRule="auto"/>
      </w:pPr>
      <w:r>
        <w:separator/>
      </w:r>
    </w:p>
  </w:endnote>
  <w:endnote w:type="continuationSeparator" w:id="0">
    <w:p w:rsidR="006A3D44" w:rsidRDefault="006A3D44" w:rsidP="0023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D44" w:rsidRDefault="006A3D44" w:rsidP="00235095">
      <w:pPr>
        <w:spacing w:after="0" w:line="240" w:lineRule="auto"/>
      </w:pPr>
      <w:r>
        <w:separator/>
      </w:r>
    </w:p>
  </w:footnote>
  <w:footnote w:type="continuationSeparator" w:id="0">
    <w:p w:rsidR="006A3D44" w:rsidRDefault="006A3D44" w:rsidP="0023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95" w:rsidRDefault="00235095">
    <w:pPr>
      <w:pStyle w:val="Header"/>
    </w:pPr>
    <w:r>
      <w:tab/>
    </w:r>
    <w:r>
      <w:rPr>
        <w:noProof/>
      </w:rPr>
      <w:drawing>
        <wp:inline distT="0" distB="0" distL="0" distR="0" wp14:anchorId="3CEEF2EB" wp14:editId="35E9F78A">
          <wp:extent cx="3390900" cy="976704"/>
          <wp:effectExtent l="0" t="0" r="0" b="0"/>
          <wp:docPr id="1" name="Picture 1" descr="C:\Users\dhalvorson\Dropbox\2018 Convention Logo\PNG\2018_2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halvorson\Dropbox\2018 Convention Logo\PNG\2018_2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5674" cy="978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550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EE2"/>
    <w:rsid w:val="0011610F"/>
    <w:rsid w:val="00121FBF"/>
    <w:rsid w:val="00235095"/>
    <w:rsid w:val="00237ABF"/>
    <w:rsid w:val="002816FE"/>
    <w:rsid w:val="00295D41"/>
    <w:rsid w:val="002A5664"/>
    <w:rsid w:val="002E079F"/>
    <w:rsid w:val="00320BB7"/>
    <w:rsid w:val="005523B2"/>
    <w:rsid w:val="00575282"/>
    <w:rsid w:val="006460F7"/>
    <w:rsid w:val="0069165B"/>
    <w:rsid w:val="00692030"/>
    <w:rsid w:val="006A3D44"/>
    <w:rsid w:val="006A6359"/>
    <w:rsid w:val="007028E9"/>
    <w:rsid w:val="00753EE2"/>
    <w:rsid w:val="00871E42"/>
    <w:rsid w:val="0095065D"/>
    <w:rsid w:val="00CC3083"/>
    <w:rsid w:val="00CF5807"/>
    <w:rsid w:val="00EB0822"/>
    <w:rsid w:val="00EE6AEC"/>
    <w:rsid w:val="00FD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6E9D57-2191-4D1A-866D-8E9CD1B0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3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E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6A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095"/>
  </w:style>
  <w:style w:type="paragraph" w:styleId="Footer">
    <w:name w:val="footer"/>
    <w:basedOn w:val="Normal"/>
    <w:link w:val="FooterChar"/>
    <w:uiPriority w:val="99"/>
    <w:unhideWhenUsed/>
    <w:rsid w:val="0023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095"/>
  </w:style>
  <w:style w:type="paragraph" w:styleId="NoSpacing">
    <w:name w:val="No Spacing"/>
    <w:uiPriority w:val="1"/>
    <w:qFormat/>
    <w:rsid w:val="00237AB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16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mutchler@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dhalvorson</dc:creator>
  <cp:lastModifiedBy>Diane</cp:lastModifiedBy>
  <cp:revision>3</cp:revision>
  <cp:lastPrinted>2017-07-18T13:46:00Z</cp:lastPrinted>
  <dcterms:created xsi:type="dcterms:W3CDTF">2018-05-12T01:26:00Z</dcterms:created>
  <dcterms:modified xsi:type="dcterms:W3CDTF">2018-05-15T21:14:00Z</dcterms:modified>
</cp:coreProperties>
</file>